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6" w:rsidRDefault="0086648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为先</w:t>
      </w:r>
      <w:r w:rsidR="00D474EE">
        <w:rPr>
          <w:rFonts w:hint="eastAsia"/>
          <w:b/>
          <w:sz w:val="28"/>
          <w:szCs w:val="28"/>
        </w:rPr>
        <w:t>书院2</w:t>
      </w:r>
      <w:r w:rsidR="00D474EE">
        <w:rPr>
          <w:b/>
          <w:sz w:val="28"/>
          <w:szCs w:val="28"/>
        </w:rPr>
        <w:t>023</w:t>
      </w:r>
      <w:r w:rsidR="00D474EE">
        <w:rPr>
          <w:rFonts w:hint="eastAsia"/>
          <w:b/>
          <w:sz w:val="28"/>
          <w:szCs w:val="28"/>
        </w:rPr>
        <w:t>年秋季学期</w:t>
      </w:r>
      <w:r w:rsidR="00C12755">
        <w:rPr>
          <w:rFonts w:hint="eastAsia"/>
          <w:b/>
          <w:sz w:val="28"/>
          <w:szCs w:val="28"/>
        </w:rPr>
        <w:t>选课人数少于1</w:t>
      </w:r>
      <w:r w:rsidR="00C12755">
        <w:rPr>
          <w:b/>
          <w:sz w:val="28"/>
          <w:szCs w:val="28"/>
        </w:rPr>
        <w:t>0</w:t>
      </w:r>
      <w:r w:rsidR="00C12755">
        <w:rPr>
          <w:rFonts w:hint="eastAsia"/>
          <w:b/>
          <w:sz w:val="28"/>
          <w:szCs w:val="28"/>
        </w:rPr>
        <w:t>人</w:t>
      </w:r>
      <w:r w:rsidR="00D474EE">
        <w:rPr>
          <w:rFonts w:hint="eastAsia"/>
          <w:b/>
          <w:sz w:val="28"/>
          <w:szCs w:val="28"/>
        </w:rPr>
        <w:t>课程</w:t>
      </w:r>
      <w:r w:rsidR="00C12755">
        <w:rPr>
          <w:rFonts w:hint="eastAsia"/>
          <w:b/>
          <w:sz w:val="28"/>
          <w:szCs w:val="28"/>
        </w:rPr>
        <w:t>继续开课的公示</w:t>
      </w:r>
    </w:p>
    <w:p w:rsidR="00940436" w:rsidRDefault="00C1275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根据清华大学选课管理办法，选课人数少于1</w:t>
      </w:r>
      <w:r>
        <w:rPr>
          <w:sz w:val="24"/>
        </w:rPr>
        <w:t>0</w:t>
      </w:r>
      <w:r>
        <w:rPr>
          <w:rFonts w:hint="eastAsia"/>
          <w:sz w:val="24"/>
        </w:rPr>
        <w:t>人</w:t>
      </w:r>
      <w:r w:rsidR="0086648A">
        <w:rPr>
          <w:rFonts w:hint="eastAsia"/>
          <w:sz w:val="24"/>
        </w:rPr>
        <w:t>的本科生课程确有培养需要，院系可提</w:t>
      </w:r>
      <w:r w:rsidR="00552CB4">
        <w:rPr>
          <w:rFonts w:hint="eastAsia"/>
          <w:sz w:val="24"/>
        </w:rPr>
        <w:t>出申请继续开设。以</w:t>
      </w:r>
      <w:r w:rsidR="0086648A">
        <w:rPr>
          <w:rFonts w:hint="eastAsia"/>
          <w:sz w:val="24"/>
        </w:rPr>
        <w:t>下课程经为先</w:t>
      </w:r>
      <w:r>
        <w:rPr>
          <w:rFonts w:hint="eastAsia"/>
          <w:sz w:val="24"/>
        </w:rPr>
        <w:t>书院教学委员会审议并已向教务处提交开课必要性说明。现进行公示。</w:t>
      </w:r>
    </w:p>
    <w:p w:rsidR="003D37C9" w:rsidRDefault="003D37C9">
      <w:pPr>
        <w:spacing w:line="360" w:lineRule="auto"/>
        <w:ind w:firstLineChars="200" w:firstLine="480"/>
        <w:rPr>
          <w:rFonts w:hint="eastAsia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84"/>
        <w:gridCol w:w="2114"/>
        <w:gridCol w:w="1701"/>
        <w:gridCol w:w="1497"/>
      </w:tblGrid>
      <w:tr w:rsidR="00940436">
        <w:tc>
          <w:tcPr>
            <w:tcW w:w="2984" w:type="dxa"/>
          </w:tcPr>
          <w:p w:rsidR="00940436" w:rsidRDefault="00C127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</w:t>
            </w:r>
          </w:p>
        </w:tc>
        <w:tc>
          <w:tcPr>
            <w:tcW w:w="2114" w:type="dxa"/>
          </w:tcPr>
          <w:p w:rsidR="00940436" w:rsidRDefault="00C127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课程号</w:t>
            </w:r>
          </w:p>
        </w:tc>
        <w:tc>
          <w:tcPr>
            <w:tcW w:w="1701" w:type="dxa"/>
          </w:tcPr>
          <w:p w:rsidR="00940436" w:rsidRDefault="00C127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课序号</w:t>
            </w:r>
          </w:p>
        </w:tc>
        <w:tc>
          <w:tcPr>
            <w:tcW w:w="1497" w:type="dxa"/>
          </w:tcPr>
          <w:p w:rsidR="00940436" w:rsidRDefault="00C127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选课人数</w:t>
            </w:r>
          </w:p>
        </w:tc>
      </w:tr>
      <w:tr w:rsidR="00940436">
        <w:tc>
          <w:tcPr>
            <w:tcW w:w="2984" w:type="dxa"/>
          </w:tcPr>
          <w:p w:rsidR="00940436" w:rsidRDefault="0086648A" w:rsidP="00CF2D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科技创新与挑战2</w:t>
            </w:r>
            <w:r>
              <w:rPr>
                <w:sz w:val="24"/>
              </w:rPr>
              <w:t>B</w:t>
            </w:r>
          </w:p>
        </w:tc>
        <w:tc>
          <w:tcPr>
            <w:tcW w:w="2114" w:type="dxa"/>
          </w:tcPr>
          <w:p w:rsidR="00940436" w:rsidRDefault="008664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24770041</w:t>
            </w:r>
          </w:p>
        </w:tc>
        <w:tc>
          <w:tcPr>
            <w:tcW w:w="1701" w:type="dxa"/>
          </w:tcPr>
          <w:p w:rsidR="00940436" w:rsidRDefault="008664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7" w:type="dxa"/>
          </w:tcPr>
          <w:p w:rsidR="00940436" w:rsidRDefault="008664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6648A" w:rsidRDefault="0086648A" w:rsidP="0086648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BB31DC" w:rsidRDefault="0086648A" w:rsidP="0086648A">
      <w:pPr>
        <w:spacing w:line="360" w:lineRule="auto"/>
        <w:ind w:firstLineChars="200" w:firstLine="480"/>
        <w:rPr>
          <w:rFonts w:hint="eastAsia"/>
          <w:sz w:val="24"/>
        </w:rPr>
      </w:pPr>
      <w:r w:rsidRPr="0086648A">
        <w:rPr>
          <w:rFonts w:hint="eastAsia"/>
          <w:sz w:val="24"/>
        </w:rPr>
        <w:t>科技创新与挑战课程（</w:t>
      </w:r>
      <w:r w:rsidRPr="0086648A">
        <w:rPr>
          <w:sz w:val="24"/>
        </w:rPr>
        <w:t>TIC）</w:t>
      </w:r>
      <w:r w:rsidRPr="0086648A">
        <w:rPr>
          <w:rFonts w:hint="eastAsia"/>
          <w:sz w:val="24"/>
        </w:rPr>
        <w:t>是为先书院的必修课程，也是具有为先特点的特色课程。科技创新与挑战课程以问题为导向，以项目为载体，蝶旋进阶式开展科研探索和科技创新研究,课程旨在培养通过鼓励学生走进实验室，开展浸入式的学习和动手实践，培育学生基本的科研素养和探索未知的能力。</w:t>
      </w:r>
      <w:r w:rsidR="003D37C9">
        <w:rPr>
          <w:rFonts w:hint="eastAsia"/>
          <w:sz w:val="24"/>
        </w:rPr>
        <w:t>鉴于</w:t>
      </w:r>
      <w:r w:rsidRPr="0086648A">
        <w:rPr>
          <w:rFonts w:hint="eastAsia"/>
          <w:sz w:val="24"/>
        </w:rPr>
        <w:t>T</w:t>
      </w:r>
      <w:r w:rsidRPr="0086648A">
        <w:rPr>
          <w:sz w:val="24"/>
        </w:rPr>
        <w:t>IC</w:t>
      </w:r>
      <w:r w:rsidRPr="0086648A">
        <w:rPr>
          <w:rFonts w:hint="eastAsia"/>
          <w:sz w:val="24"/>
        </w:rPr>
        <w:t>课程的特色和贯通性及对同学的个性化培养的支持，以及新课程建设需要时间磨合和适应，</w:t>
      </w:r>
      <w:r>
        <w:rPr>
          <w:rFonts w:hint="eastAsia"/>
          <w:sz w:val="24"/>
        </w:rPr>
        <w:t>故</w:t>
      </w:r>
      <w:r w:rsidRPr="0086648A">
        <w:rPr>
          <w:rFonts w:hint="eastAsia"/>
          <w:sz w:val="24"/>
        </w:rPr>
        <w:t>在2</w:t>
      </w:r>
      <w:r w:rsidRPr="0086648A">
        <w:rPr>
          <w:sz w:val="24"/>
        </w:rPr>
        <w:t>023-2024</w:t>
      </w:r>
      <w:r w:rsidRPr="0086648A">
        <w:rPr>
          <w:rFonts w:hint="eastAsia"/>
          <w:sz w:val="24"/>
        </w:rPr>
        <w:t>秋季学期照常开设。</w:t>
      </w:r>
    </w:p>
    <w:p w:rsidR="00940436" w:rsidRDefault="00C1275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公示期： 20</w:t>
      </w:r>
      <w:r>
        <w:rPr>
          <w:sz w:val="24"/>
        </w:rPr>
        <w:t>23</w:t>
      </w:r>
      <w:r>
        <w:rPr>
          <w:rFonts w:hint="eastAsia"/>
          <w:sz w:val="24"/>
        </w:rPr>
        <w:t>年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 w:rsidR="00277B09">
        <w:rPr>
          <w:sz w:val="24"/>
        </w:rPr>
        <w:t>10</w:t>
      </w:r>
      <w:r>
        <w:rPr>
          <w:rFonts w:hint="eastAsia"/>
          <w:sz w:val="24"/>
        </w:rPr>
        <w:t>日-20</w:t>
      </w:r>
      <w:r>
        <w:rPr>
          <w:sz w:val="24"/>
        </w:rPr>
        <w:t>2</w:t>
      </w:r>
      <w:r>
        <w:rPr>
          <w:rFonts w:hint="eastAsia"/>
          <w:sz w:val="24"/>
        </w:rPr>
        <w:t>3年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 w:rsidR="00277B09">
        <w:rPr>
          <w:sz w:val="24"/>
        </w:rPr>
        <w:t>3</w:t>
      </w:r>
      <w:r>
        <w:rPr>
          <w:rFonts w:hint="eastAsia"/>
          <w:sz w:val="24"/>
        </w:rPr>
        <w:t>日</w:t>
      </w:r>
    </w:p>
    <w:p w:rsidR="00940436" w:rsidRDefault="00C1275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公示期间，可通过来信、来电、来访具名反映。</w:t>
      </w:r>
    </w:p>
    <w:p w:rsidR="00940436" w:rsidRDefault="00C1275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 w:rsidR="00747F5C" w:rsidRPr="00747F5C">
        <w:rPr>
          <w:sz w:val="24"/>
        </w:rPr>
        <w:t>62786209</w:t>
      </w:r>
      <w:bookmarkStart w:id="0" w:name="_GoBack"/>
      <w:bookmarkEnd w:id="0"/>
    </w:p>
    <w:p w:rsidR="00940436" w:rsidRDefault="00C12755" w:rsidP="005276B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电子邮件：</w:t>
      </w:r>
      <w:r w:rsidR="00557EBA">
        <w:rPr>
          <w:sz w:val="24"/>
        </w:rPr>
        <w:t>wxsy</w:t>
      </w:r>
      <w:r>
        <w:rPr>
          <w:rFonts w:hint="eastAsia"/>
          <w:sz w:val="24"/>
        </w:rPr>
        <w:t>@ tsinghua.edu.cn</w:t>
      </w:r>
    </w:p>
    <w:p w:rsidR="00BB31DC" w:rsidRDefault="00C1275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</w:t>
      </w:r>
    </w:p>
    <w:p w:rsidR="00940436" w:rsidRDefault="00413955" w:rsidP="00BB31DC">
      <w:pPr>
        <w:spacing w:line="360" w:lineRule="auto"/>
        <w:ind w:firstLineChars="2700" w:firstLine="6480"/>
        <w:rPr>
          <w:sz w:val="24"/>
        </w:rPr>
      </w:pPr>
      <w:r>
        <w:rPr>
          <w:rFonts w:hint="eastAsia"/>
          <w:sz w:val="24"/>
        </w:rPr>
        <w:t>为先</w:t>
      </w:r>
      <w:r w:rsidR="00C12755">
        <w:rPr>
          <w:rFonts w:hint="eastAsia"/>
          <w:sz w:val="24"/>
        </w:rPr>
        <w:t>书院</w:t>
      </w:r>
    </w:p>
    <w:p w:rsidR="00940436" w:rsidRPr="005276BF" w:rsidRDefault="00C12755" w:rsidP="005276B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2023年6月</w:t>
      </w:r>
      <w:r w:rsidR="00277B09">
        <w:rPr>
          <w:sz w:val="24"/>
        </w:rPr>
        <w:t>19</w:t>
      </w:r>
      <w:r>
        <w:rPr>
          <w:sz w:val="24"/>
        </w:rPr>
        <w:t>日</w:t>
      </w:r>
    </w:p>
    <w:sectPr w:rsidR="00940436" w:rsidRPr="0052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FE" w:rsidRDefault="005228FE" w:rsidP="00F77221">
      <w:r>
        <w:separator/>
      </w:r>
    </w:p>
  </w:endnote>
  <w:endnote w:type="continuationSeparator" w:id="0">
    <w:p w:rsidR="005228FE" w:rsidRDefault="005228FE" w:rsidP="00F7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FE" w:rsidRDefault="005228FE" w:rsidP="00F77221">
      <w:r>
        <w:separator/>
      </w:r>
    </w:p>
  </w:footnote>
  <w:footnote w:type="continuationSeparator" w:id="0">
    <w:p w:rsidR="005228FE" w:rsidRDefault="005228FE" w:rsidP="00F7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kZmRmODJhMmNlMDZjYzYzMDczYjk0NmE5YjA2NDEifQ=="/>
  </w:docVars>
  <w:rsids>
    <w:rsidRoot w:val="00957C16"/>
    <w:rsid w:val="00194630"/>
    <w:rsid w:val="00277B09"/>
    <w:rsid w:val="00283A1F"/>
    <w:rsid w:val="0037618F"/>
    <w:rsid w:val="003D37C9"/>
    <w:rsid w:val="003F0273"/>
    <w:rsid w:val="00413955"/>
    <w:rsid w:val="00466985"/>
    <w:rsid w:val="005228FE"/>
    <w:rsid w:val="005276BF"/>
    <w:rsid w:val="00552CB4"/>
    <w:rsid w:val="00557EBA"/>
    <w:rsid w:val="00566032"/>
    <w:rsid w:val="006B2418"/>
    <w:rsid w:val="00747F5C"/>
    <w:rsid w:val="007554A0"/>
    <w:rsid w:val="007F73C9"/>
    <w:rsid w:val="0086648A"/>
    <w:rsid w:val="00940436"/>
    <w:rsid w:val="00957C16"/>
    <w:rsid w:val="00A870D5"/>
    <w:rsid w:val="00B7182D"/>
    <w:rsid w:val="00BB31DC"/>
    <w:rsid w:val="00BC3178"/>
    <w:rsid w:val="00C12755"/>
    <w:rsid w:val="00C32608"/>
    <w:rsid w:val="00C57C8E"/>
    <w:rsid w:val="00CF2DA4"/>
    <w:rsid w:val="00D474EE"/>
    <w:rsid w:val="00D56C2D"/>
    <w:rsid w:val="00DA1A69"/>
    <w:rsid w:val="00EA6C56"/>
    <w:rsid w:val="00F77221"/>
    <w:rsid w:val="0D4D23FC"/>
    <w:rsid w:val="1D271A78"/>
    <w:rsid w:val="34623921"/>
    <w:rsid w:val="4F6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9B629"/>
  <w15:docId w15:val="{38940A61-CDD7-481B-8A5B-4EC38901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B241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77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77221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77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772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36</cp:revision>
  <cp:lastPrinted>2023-06-15T08:15:00Z</cp:lastPrinted>
  <dcterms:created xsi:type="dcterms:W3CDTF">2022-07-05T02:05:00Z</dcterms:created>
  <dcterms:modified xsi:type="dcterms:W3CDTF">2023-06-19T05:40:00Z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A05F8BE56A204FE1A38E88B73D20DAC7</vt:lpwstr>
  </property>
</Properties>
</file>